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E61" w:rsidRPr="00C35E61" w:rsidRDefault="00C35E61" w:rsidP="00C35E61">
      <w:pPr>
        <w:tabs>
          <w:tab w:val="left" w:pos="0"/>
        </w:tabs>
        <w:jc w:val="center"/>
        <w:rPr>
          <w:b/>
          <w:i/>
          <w:sz w:val="28"/>
          <w:szCs w:val="28"/>
        </w:rPr>
      </w:pPr>
      <w:r w:rsidRPr="00C35E61">
        <w:rPr>
          <w:b/>
          <w:sz w:val="28"/>
          <w:szCs w:val="28"/>
        </w:rPr>
        <w:t>АДМИНИСТРАЦИЯ</w:t>
      </w:r>
      <w:r w:rsidRPr="00C35E61">
        <w:rPr>
          <w:b/>
          <w:i/>
          <w:sz w:val="28"/>
          <w:szCs w:val="28"/>
        </w:rPr>
        <w:t xml:space="preserve"> </w:t>
      </w:r>
      <w:r w:rsidRPr="00C35E61">
        <w:rPr>
          <w:b/>
          <w:sz w:val="28"/>
          <w:szCs w:val="28"/>
        </w:rPr>
        <w:t>ЧЕКАШЕВСКОГО СЕЛЬСКОГО ПОСЕЛЕНИЯ</w:t>
      </w:r>
      <w:r w:rsidRPr="00C35E61">
        <w:rPr>
          <w:b/>
          <w:i/>
          <w:sz w:val="28"/>
          <w:szCs w:val="28"/>
        </w:rPr>
        <w:t xml:space="preserve"> </w:t>
      </w:r>
    </w:p>
    <w:p w:rsidR="00C35E61" w:rsidRPr="00C35E61" w:rsidRDefault="00C35E61" w:rsidP="00C35E61">
      <w:pPr>
        <w:jc w:val="center"/>
        <w:rPr>
          <w:b/>
          <w:sz w:val="28"/>
          <w:szCs w:val="28"/>
        </w:rPr>
      </w:pPr>
      <w:r w:rsidRPr="00C35E61">
        <w:rPr>
          <w:b/>
          <w:sz w:val="28"/>
          <w:szCs w:val="28"/>
        </w:rPr>
        <w:t xml:space="preserve">ВЯТСКОПОЛЯНСКОГО КИРОВСКОЙ ОБЛАСТИ </w:t>
      </w:r>
    </w:p>
    <w:p w:rsidR="00C35E61" w:rsidRPr="00C35E61" w:rsidRDefault="00C35E61" w:rsidP="00C35E61">
      <w:pPr>
        <w:jc w:val="center"/>
        <w:rPr>
          <w:b/>
          <w:sz w:val="36"/>
          <w:szCs w:val="36"/>
        </w:rPr>
      </w:pPr>
    </w:p>
    <w:p w:rsidR="00C35E61" w:rsidRPr="00C35E61" w:rsidRDefault="00C35E61" w:rsidP="00C35E61">
      <w:pPr>
        <w:jc w:val="center"/>
        <w:rPr>
          <w:b/>
          <w:sz w:val="32"/>
          <w:szCs w:val="32"/>
        </w:rPr>
      </w:pPr>
      <w:r w:rsidRPr="00C35E61">
        <w:rPr>
          <w:b/>
          <w:sz w:val="32"/>
          <w:szCs w:val="32"/>
        </w:rPr>
        <w:t>ПОСТАНОВЛЕНИЕ</w:t>
      </w:r>
    </w:p>
    <w:p w:rsidR="00C35E61" w:rsidRPr="00C35E61" w:rsidRDefault="00C35E61" w:rsidP="00C35E61">
      <w:pPr>
        <w:jc w:val="both"/>
        <w:rPr>
          <w:b/>
          <w:sz w:val="36"/>
          <w:szCs w:val="36"/>
        </w:rPr>
      </w:pPr>
    </w:p>
    <w:p w:rsidR="00C35E61" w:rsidRPr="00C35E61" w:rsidRDefault="00821093" w:rsidP="00C35E61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</w:t>
      </w:r>
      <w:r w:rsidR="00D07EC3">
        <w:rPr>
          <w:sz w:val="28"/>
          <w:szCs w:val="28"/>
          <w:u w:val="single"/>
        </w:rPr>
        <w:t>6</w:t>
      </w:r>
      <w:r>
        <w:rPr>
          <w:sz w:val="28"/>
          <w:szCs w:val="28"/>
          <w:u w:val="single"/>
        </w:rPr>
        <w:t>.09.2021</w:t>
      </w:r>
      <w:r w:rsidR="00C35E61" w:rsidRPr="00C35E61">
        <w:rPr>
          <w:sz w:val="28"/>
          <w:szCs w:val="28"/>
        </w:rPr>
        <w:t xml:space="preserve">                                                                                                          </w:t>
      </w:r>
      <w:r w:rsidR="00C35E61" w:rsidRPr="00C35E61">
        <w:rPr>
          <w:sz w:val="28"/>
          <w:szCs w:val="28"/>
          <w:u w:val="single"/>
        </w:rPr>
        <w:t xml:space="preserve">№  </w:t>
      </w:r>
      <w:r w:rsidR="001D41DD">
        <w:rPr>
          <w:sz w:val="28"/>
          <w:szCs w:val="28"/>
          <w:u w:val="single"/>
        </w:rPr>
        <w:t>62</w:t>
      </w:r>
    </w:p>
    <w:p w:rsidR="00C35E61" w:rsidRPr="00C35E61" w:rsidRDefault="00C35E61" w:rsidP="00C35E61">
      <w:pPr>
        <w:jc w:val="center"/>
        <w:rPr>
          <w:sz w:val="28"/>
          <w:szCs w:val="28"/>
        </w:rPr>
      </w:pPr>
      <w:r w:rsidRPr="00C35E61">
        <w:rPr>
          <w:sz w:val="28"/>
          <w:szCs w:val="28"/>
        </w:rPr>
        <w:t>дер. Чекашево</w:t>
      </w:r>
    </w:p>
    <w:p w:rsidR="00C35E61" w:rsidRPr="00C35E61" w:rsidRDefault="00C35E61" w:rsidP="00C35E61">
      <w:pPr>
        <w:suppressAutoHyphens/>
        <w:rPr>
          <w:sz w:val="48"/>
          <w:szCs w:val="48"/>
        </w:rPr>
      </w:pPr>
    </w:p>
    <w:p w:rsidR="00B0677E" w:rsidRDefault="00C35E61" w:rsidP="00C35E6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35E61">
        <w:rPr>
          <w:b/>
          <w:sz w:val="28"/>
          <w:szCs w:val="28"/>
        </w:rPr>
        <w:t xml:space="preserve">Об утверждении Плана </w:t>
      </w:r>
      <w:r w:rsidR="001D41DD">
        <w:rPr>
          <w:b/>
          <w:sz w:val="28"/>
          <w:szCs w:val="28"/>
        </w:rPr>
        <w:t xml:space="preserve"> </w:t>
      </w:r>
      <w:r w:rsidRPr="00C35E61">
        <w:rPr>
          <w:b/>
          <w:sz w:val="28"/>
          <w:szCs w:val="28"/>
        </w:rPr>
        <w:t xml:space="preserve">мероприятий по противодействию коррупции администрации </w:t>
      </w:r>
      <w:r w:rsidR="00E314D8">
        <w:rPr>
          <w:b/>
          <w:sz w:val="28"/>
          <w:szCs w:val="28"/>
        </w:rPr>
        <w:t xml:space="preserve"> </w:t>
      </w:r>
      <w:r w:rsidRPr="00C35E61">
        <w:rPr>
          <w:b/>
          <w:sz w:val="28"/>
          <w:szCs w:val="28"/>
        </w:rPr>
        <w:t xml:space="preserve">Чекашевского сельского поселения  </w:t>
      </w:r>
    </w:p>
    <w:p w:rsidR="00C35E61" w:rsidRPr="00C35E61" w:rsidRDefault="00B0677E" w:rsidP="00C35E6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0677E">
        <w:rPr>
          <w:b/>
          <w:sz w:val="28"/>
          <w:szCs w:val="28"/>
        </w:rPr>
        <w:t>Вятскополянского района</w:t>
      </w:r>
      <w:r>
        <w:rPr>
          <w:sz w:val="28"/>
          <w:szCs w:val="28"/>
        </w:rPr>
        <w:t xml:space="preserve"> </w:t>
      </w:r>
      <w:r w:rsidR="00C35E61" w:rsidRPr="00C35E61">
        <w:rPr>
          <w:b/>
          <w:sz w:val="28"/>
          <w:szCs w:val="28"/>
        </w:rPr>
        <w:t xml:space="preserve">на </w:t>
      </w:r>
      <w:r w:rsidR="0053591F">
        <w:rPr>
          <w:b/>
          <w:sz w:val="28"/>
          <w:szCs w:val="28"/>
        </w:rPr>
        <w:t>202</w:t>
      </w:r>
      <w:r w:rsidR="006B3219">
        <w:rPr>
          <w:b/>
          <w:sz w:val="28"/>
          <w:szCs w:val="28"/>
        </w:rPr>
        <w:t>1</w:t>
      </w:r>
      <w:r w:rsidR="0053591F">
        <w:rPr>
          <w:b/>
          <w:sz w:val="28"/>
          <w:szCs w:val="28"/>
        </w:rPr>
        <w:t>-202</w:t>
      </w:r>
      <w:r w:rsidR="006B3219">
        <w:rPr>
          <w:b/>
          <w:sz w:val="28"/>
          <w:szCs w:val="28"/>
        </w:rPr>
        <w:t>4</w:t>
      </w:r>
      <w:r w:rsidR="00C35E61" w:rsidRPr="00C35E61">
        <w:rPr>
          <w:b/>
          <w:sz w:val="28"/>
          <w:szCs w:val="28"/>
        </w:rPr>
        <w:t xml:space="preserve"> годы</w:t>
      </w:r>
    </w:p>
    <w:p w:rsidR="00C35E61" w:rsidRPr="00C35E61" w:rsidRDefault="00C35E61" w:rsidP="00C35E61">
      <w:pPr>
        <w:jc w:val="center"/>
        <w:rPr>
          <w:b/>
          <w:sz w:val="48"/>
          <w:szCs w:val="48"/>
        </w:rPr>
      </w:pPr>
    </w:p>
    <w:p w:rsidR="00C35E61" w:rsidRPr="00E314D8" w:rsidRDefault="00C35E61" w:rsidP="00821093">
      <w:pPr>
        <w:pStyle w:val="ConsPlusTitle"/>
        <w:tabs>
          <w:tab w:val="left" w:pos="709"/>
        </w:tabs>
        <w:spacing w:line="276" w:lineRule="auto"/>
        <w:jc w:val="both"/>
        <w:outlineLvl w:val="0"/>
        <w:rPr>
          <w:b w:val="0"/>
          <w:sz w:val="28"/>
          <w:szCs w:val="28"/>
        </w:rPr>
      </w:pPr>
      <w:r w:rsidRPr="00C35E61">
        <w:rPr>
          <w:b w:val="0"/>
          <w:sz w:val="28"/>
          <w:szCs w:val="28"/>
        </w:rPr>
        <w:t xml:space="preserve">         В соответствии с Федеральным </w:t>
      </w:r>
      <w:hyperlink r:id="rId6" w:tooltip="Федеральный закон от 25.12.2008 N 273-ФЗ (ред. от 21.11.2011) &quot;О противодействии коррупции&quot;------------ Недействующая редакция{КонсультантПлюс}" w:history="1">
        <w:r w:rsidRPr="008238E5">
          <w:rPr>
            <w:rStyle w:val="a4"/>
            <w:b w:val="0"/>
            <w:color w:val="auto"/>
            <w:sz w:val="28"/>
            <w:szCs w:val="28"/>
            <w:u w:val="none"/>
          </w:rPr>
          <w:t>законом</w:t>
        </w:r>
      </w:hyperlink>
      <w:r w:rsidRPr="00C35E61">
        <w:rPr>
          <w:b w:val="0"/>
          <w:sz w:val="28"/>
          <w:szCs w:val="28"/>
        </w:rPr>
        <w:t xml:space="preserve"> от 25.12.2008 № 273-ФЗ                         «О противодействии коррупции»,</w:t>
      </w:r>
      <w:r w:rsidRPr="00C35E61">
        <w:rPr>
          <w:b w:val="0"/>
          <w:color w:val="FF0000"/>
          <w:sz w:val="28"/>
          <w:szCs w:val="28"/>
        </w:rPr>
        <w:t xml:space="preserve"> </w:t>
      </w:r>
      <w:r w:rsidRPr="00C35E61">
        <w:rPr>
          <w:sz w:val="28"/>
          <w:szCs w:val="28"/>
        </w:rPr>
        <w:t xml:space="preserve"> </w:t>
      </w:r>
      <w:r w:rsidRPr="00C35E61">
        <w:rPr>
          <w:b w:val="0"/>
          <w:sz w:val="28"/>
          <w:szCs w:val="28"/>
        </w:rPr>
        <w:t xml:space="preserve"> </w:t>
      </w:r>
      <w:r w:rsidR="00E314D8" w:rsidRPr="00E314D8">
        <w:rPr>
          <w:b w:val="0"/>
          <w:sz w:val="28"/>
          <w:szCs w:val="28"/>
        </w:rPr>
        <w:t xml:space="preserve">в целях реализации Национального </w:t>
      </w:r>
      <w:hyperlink r:id="rId7" w:tooltip="Указ Президента РФ от 13.03.2012 N 297 &quot;О Национальном плане противодействия коррупции на 2012 - 2013 годы и внесении изменений в некоторые акты Президента Российской Федерации по вопросам противодействия коррупции&quot;------------ Недействующая редакция{Ко" w:history="1">
        <w:r w:rsidR="00E314D8" w:rsidRPr="00E314D8">
          <w:rPr>
            <w:rStyle w:val="a4"/>
            <w:b w:val="0"/>
            <w:color w:val="auto"/>
            <w:sz w:val="28"/>
            <w:szCs w:val="28"/>
            <w:u w:val="none"/>
          </w:rPr>
          <w:t>плана</w:t>
        </w:r>
      </w:hyperlink>
      <w:r w:rsidR="00E314D8" w:rsidRPr="00E314D8">
        <w:rPr>
          <w:b w:val="0"/>
          <w:sz w:val="28"/>
          <w:szCs w:val="28"/>
        </w:rPr>
        <w:t xml:space="preserve"> по противодействию коррупции на 2021-2024 годы, утвержденного Указом Президента Российской Федерации от 16.08.2021№</w:t>
      </w:r>
      <w:r w:rsidR="00E314D8">
        <w:rPr>
          <w:b w:val="0"/>
          <w:sz w:val="28"/>
          <w:szCs w:val="28"/>
        </w:rPr>
        <w:t xml:space="preserve"> </w:t>
      </w:r>
      <w:r w:rsidR="00E314D8" w:rsidRPr="00E314D8">
        <w:rPr>
          <w:b w:val="0"/>
          <w:sz w:val="28"/>
          <w:szCs w:val="28"/>
        </w:rPr>
        <w:t>478,</w:t>
      </w:r>
      <w:r w:rsidR="00E314D8">
        <w:rPr>
          <w:sz w:val="28"/>
          <w:szCs w:val="28"/>
        </w:rPr>
        <w:t xml:space="preserve"> </w:t>
      </w:r>
      <w:r w:rsidRPr="00C35E61">
        <w:rPr>
          <w:b w:val="0"/>
          <w:sz w:val="28"/>
          <w:szCs w:val="28"/>
        </w:rPr>
        <w:t>в целях повышения эффективности деятельности органов местного самоуправления, предотвращения коррупционных проявлений среди муниципальных служащих,</w:t>
      </w:r>
      <w:r w:rsidRPr="00C35E61">
        <w:rPr>
          <w:sz w:val="28"/>
          <w:szCs w:val="28"/>
        </w:rPr>
        <w:t xml:space="preserve"> </w:t>
      </w:r>
      <w:r w:rsidRPr="00C35E61">
        <w:rPr>
          <w:b w:val="0"/>
          <w:sz w:val="28"/>
          <w:szCs w:val="28"/>
        </w:rPr>
        <w:t>администрация</w:t>
      </w:r>
      <w:r w:rsidR="00E314D8">
        <w:rPr>
          <w:b w:val="0"/>
          <w:sz w:val="28"/>
          <w:szCs w:val="28"/>
        </w:rPr>
        <w:t xml:space="preserve"> </w:t>
      </w:r>
      <w:r w:rsidRPr="00E314D8">
        <w:rPr>
          <w:b w:val="0"/>
          <w:sz w:val="28"/>
          <w:szCs w:val="28"/>
        </w:rPr>
        <w:t>Чекашевского сельского поселения ПОСТАНОВЛЯЕТ:</w:t>
      </w:r>
    </w:p>
    <w:p w:rsidR="00C35E61" w:rsidRDefault="008238E5" w:rsidP="00821093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35E61" w:rsidRPr="00C35E61">
        <w:rPr>
          <w:sz w:val="28"/>
          <w:szCs w:val="28"/>
        </w:rPr>
        <w:t xml:space="preserve">1. Утвердить План мероприятий по противодействию коррупции </w:t>
      </w:r>
      <w:r w:rsidR="00821093">
        <w:rPr>
          <w:sz w:val="28"/>
          <w:szCs w:val="28"/>
        </w:rPr>
        <w:t xml:space="preserve"> </w:t>
      </w:r>
      <w:r w:rsidR="00C35E61" w:rsidRPr="00C35E61">
        <w:rPr>
          <w:sz w:val="28"/>
          <w:szCs w:val="28"/>
        </w:rPr>
        <w:t xml:space="preserve"> администрации Чекашевского сельского поселения </w:t>
      </w:r>
      <w:r w:rsidR="00B0677E">
        <w:rPr>
          <w:sz w:val="28"/>
          <w:szCs w:val="28"/>
        </w:rPr>
        <w:t xml:space="preserve">Вятскополянского района </w:t>
      </w:r>
      <w:r w:rsidR="00C35E61" w:rsidRPr="00C35E61">
        <w:rPr>
          <w:sz w:val="28"/>
          <w:szCs w:val="28"/>
        </w:rPr>
        <w:t xml:space="preserve">на </w:t>
      </w:r>
      <w:r w:rsidR="0053591F" w:rsidRPr="0053591F">
        <w:rPr>
          <w:sz w:val="28"/>
          <w:szCs w:val="28"/>
        </w:rPr>
        <w:t>202</w:t>
      </w:r>
      <w:r w:rsidR="00821093">
        <w:rPr>
          <w:sz w:val="28"/>
          <w:szCs w:val="28"/>
        </w:rPr>
        <w:t>1</w:t>
      </w:r>
      <w:r w:rsidR="0053591F" w:rsidRPr="0053591F">
        <w:rPr>
          <w:sz w:val="28"/>
          <w:szCs w:val="28"/>
        </w:rPr>
        <w:t>-202</w:t>
      </w:r>
      <w:r w:rsidR="00821093">
        <w:rPr>
          <w:sz w:val="28"/>
          <w:szCs w:val="28"/>
        </w:rPr>
        <w:t>4</w:t>
      </w:r>
      <w:r w:rsidR="0053591F" w:rsidRPr="0053591F">
        <w:rPr>
          <w:sz w:val="28"/>
          <w:szCs w:val="28"/>
        </w:rPr>
        <w:t xml:space="preserve"> </w:t>
      </w:r>
      <w:r w:rsidR="00C35E61" w:rsidRPr="00C35E61">
        <w:rPr>
          <w:sz w:val="28"/>
          <w:szCs w:val="28"/>
        </w:rPr>
        <w:t>годы. Прилагается.</w:t>
      </w:r>
    </w:p>
    <w:p w:rsidR="00821093" w:rsidRPr="00C35E61" w:rsidRDefault="00821093" w:rsidP="00821093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Признать утратившим силу постановление администрации Чекашевского сельского поселения от 25.03.2020 № 25 «Об утверждении Плана основных мероприятий</w:t>
      </w:r>
      <w:r w:rsidRPr="00821093">
        <w:rPr>
          <w:sz w:val="28"/>
          <w:szCs w:val="28"/>
        </w:rPr>
        <w:t xml:space="preserve"> </w:t>
      </w:r>
      <w:r w:rsidRPr="00C35E61">
        <w:rPr>
          <w:sz w:val="28"/>
          <w:szCs w:val="28"/>
        </w:rPr>
        <w:t xml:space="preserve">по противодействию коррупции </w:t>
      </w:r>
      <w:r>
        <w:rPr>
          <w:sz w:val="28"/>
          <w:szCs w:val="28"/>
        </w:rPr>
        <w:t xml:space="preserve"> в</w:t>
      </w:r>
      <w:r w:rsidRPr="00C35E61">
        <w:rPr>
          <w:sz w:val="28"/>
          <w:szCs w:val="28"/>
        </w:rPr>
        <w:t xml:space="preserve"> администрации Чекашевского сельского поселения </w:t>
      </w:r>
      <w:r>
        <w:rPr>
          <w:sz w:val="28"/>
          <w:szCs w:val="28"/>
        </w:rPr>
        <w:t xml:space="preserve">Вятскополянского района </w:t>
      </w:r>
      <w:r w:rsidRPr="00C35E61">
        <w:rPr>
          <w:sz w:val="28"/>
          <w:szCs w:val="28"/>
        </w:rPr>
        <w:t xml:space="preserve">на </w:t>
      </w:r>
      <w:r w:rsidRPr="0053591F">
        <w:rPr>
          <w:sz w:val="28"/>
          <w:szCs w:val="28"/>
        </w:rPr>
        <w:t>202</w:t>
      </w:r>
      <w:r>
        <w:rPr>
          <w:sz w:val="28"/>
          <w:szCs w:val="28"/>
        </w:rPr>
        <w:t xml:space="preserve">0 </w:t>
      </w:r>
      <w:r w:rsidRPr="0053591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3591F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53591F">
        <w:rPr>
          <w:sz w:val="28"/>
          <w:szCs w:val="28"/>
        </w:rPr>
        <w:t xml:space="preserve"> </w:t>
      </w:r>
      <w:r w:rsidRPr="00C35E61">
        <w:rPr>
          <w:sz w:val="28"/>
          <w:szCs w:val="28"/>
        </w:rPr>
        <w:t>годы</w:t>
      </w:r>
      <w:r>
        <w:rPr>
          <w:sz w:val="28"/>
          <w:szCs w:val="28"/>
        </w:rPr>
        <w:t>».</w:t>
      </w:r>
    </w:p>
    <w:p w:rsidR="00C35E61" w:rsidRPr="00C35E61" w:rsidRDefault="00C35E61" w:rsidP="00821093">
      <w:pPr>
        <w:tabs>
          <w:tab w:val="left" w:pos="709"/>
        </w:tabs>
        <w:suppressAutoHyphens/>
        <w:spacing w:line="276" w:lineRule="auto"/>
        <w:ind w:firstLine="360"/>
        <w:jc w:val="both"/>
        <w:rPr>
          <w:color w:val="FF0000"/>
          <w:sz w:val="28"/>
          <w:szCs w:val="28"/>
        </w:rPr>
      </w:pPr>
      <w:r w:rsidRPr="00C35E61">
        <w:rPr>
          <w:sz w:val="28"/>
          <w:szCs w:val="28"/>
        </w:rPr>
        <w:t xml:space="preserve">     </w:t>
      </w:r>
      <w:r w:rsidR="00821093">
        <w:rPr>
          <w:sz w:val="28"/>
          <w:szCs w:val="28"/>
        </w:rPr>
        <w:t>3</w:t>
      </w:r>
      <w:r w:rsidRPr="00C35E61">
        <w:rPr>
          <w:sz w:val="28"/>
          <w:szCs w:val="28"/>
        </w:rPr>
        <w:t>. Опубликовать (обнародовать) постановление в информационном бюллетене и разместить в сети Интернет на официальном сайте муниципального образования Вятскополянский муниципальный район</w:t>
      </w:r>
      <w:r w:rsidRPr="00C35E61">
        <w:rPr>
          <w:color w:val="002060"/>
          <w:sz w:val="28"/>
          <w:szCs w:val="28"/>
        </w:rPr>
        <w:t>.</w:t>
      </w:r>
    </w:p>
    <w:p w:rsidR="00C35E61" w:rsidRPr="00C35E61" w:rsidRDefault="00C35E61" w:rsidP="00821093">
      <w:pPr>
        <w:tabs>
          <w:tab w:val="left" w:pos="709"/>
        </w:tabs>
        <w:spacing w:line="276" w:lineRule="auto"/>
        <w:ind w:firstLine="540"/>
        <w:jc w:val="both"/>
        <w:rPr>
          <w:sz w:val="28"/>
          <w:szCs w:val="28"/>
        </w:rPr>
      </w:pPr>
      <w:r w:rsidRPr="00C35E61">
        <w:rPr>
          <w:sz w:val="28"/>
          <w:szCs w:val="28"/>
        </w:rPr>
        <w:t xml:space="preserve">  </w:t>
      </w:r>
      <w:r w:rsidR="00821093">
        <w:rPr>
          <w:sz w:val="28"/>
          <w:szCs w:val="28"/>
        </w:rPr>
        <w:t>4</w:t>
      </w:r>
      <w:r w:rsidRPr="00C35E61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C35E61" w:rsidRPr="00C35E61" w:rsidRDefault="00C35E61" w:rsidP="00C35E6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35E61" w:rsidRPr="00C35E61" w:rsidRDefault="00C35E61" w:rsidP="00C35E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35E61" w:rsidRPr="00C35E61" w:rsidRDefault="00C35E61" w:rsidP="00C35E61">
      <w:pPr>
        <w:rPr>
          <w:sz w:val="28"/>
          <w:szCs w:val="28"/>
        </w:rPr>
      </w:pPr>
      <w:r w:rsidRPr="00C35E61">
        <w:rPr>
          <w:sz w:val="28"/>
          <w:szCs w:val="28"/>
        </w:rPr>
        <w:t>Глава администрации</w:t>
      </w:r>
    </w:p>
    <w:p w:rsidR="001B7EEE" w:rsidRPr="00C35E61" w:rsidRDefault="00C35E61" w:rsidP="001B7EEE">
      <w:pPr>
        <w:rPr>
          <w:sz w:val="28"/>
          <w:szCs w:val="28"/>
        </w:rPr>
      </w:pPr>
      <w:r w:rsidRPr="00C35E61">
        <w:rPr>
          <w:sz w:val="28"/>
          <w:szCs w:val="28"/>
        </w:rPr>
        <w:t>Чекашевского сельского поселения                                              О.С. Воробьева</w:t>
      </w:r>
    </w:p>
    <w:p w:rsidR="001B7EEE" w:rsidRDefault="001B7EEE">
      <w:pPr>
        <w:sectPr w:rsidR="001B7EEE" w:rsidSect="00821093">
          <w:pgSz w:w="11906" w:h="16838"/>
          <w:pgMar w:top="1418" w:right="851" w:bottom="1134" w:left="1701" w:header="709" w:footer="709" w:gutter="0"/>
          <w:cols w:space="708"/>
          <w:docGrid w:linePitch="360"/>
        </w:sectPr>
      </w:pPr>
    </w:p>
    <w:p w:rsidR="001B1F22" w:rsidRPr="001B1F22" w:rsidRDefault="001B1F22" w:rsidP="001B1F22">
      <w:pPr>
        <w:widowControl w:val="0"/>
        <w:autoSpaceDE w:val="0"/>
        <w:autoSpaceDN w:val="0"/>
        <w:adjustRightInd w:val="0"/>
        <w:outlineLvl w:val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727"/>
        <w:gridCol w:w="7728"/>
      </w:tblGrid>
      <w:tr w:rsidR="001B1F22" w:rsidRPr="001B1F22" w:rsidTr="00C949DD">
        <w:tc>
          <w:tcPr>
            <w:tcW w:w="7727" w:type="dxa"/>
            <w:shd w:val="clear" w:color="auto" w:fill="auto"/>
          </w:tcPr>
          <w:p w:rsidR="001B1F22" w:rsidRPr="001B1F22" w:rsidRDefault="001B1F22" w:rsidP="001B1F22">
            <w:pPr>
              <w:widowControl w:val="0"/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728" w:type="dxa"/>
            <w:shd w:val="clear" w:color="auto" w:fill="auto"/>
          </w:tcPr>
          <w:p w:rsidR="001B1F22" w:rsidRPr="001B1F22" w:rsidRDefault="001B1F22" w:rsidP="001B1F22">
            <w:pPr>
              <w:jc w:val="both"/>
            </w:pPr>
            <w:r w:rsidRPr="001B1F22">
              <w:t xml:space="preserve">                                                               УТВЕРЖДЕН</w:t>
            </w:r>
          </w:p>
          <w:p w:rsidR="001B1F22" w:rsidRPr="001B1F22" w:rsidRDefault="001B1F22" w:rsidP="001B1F22">
            <w:r w:rsidRPr="001B1F22">
              <w:t xml:space="preserve">                                                                постановлением администрации</w:t>
            </w:r>
          </w:p>
          <w:p w:rsidR="001B1F22" w:rsidRPr="001B1F22" w:rsidRDefault="001B1F22" w:rsidP="001B1F22">
            <w:r w:rsidRPr="001B1F22">
              <w:t xml:space="preserve">                                                                </w:t>
            </w:r>
            <w:r w:rsidR="00145BB2">
              <w:t>Чекашевского</w:t>
            </w:r>
            <w:r w:rsidRPr="001B1F22">
              <w:t xml:space="preserve"> сельского </w:t>
            </w:r>
          </w:p>
          <w:p w:rsidR="001B1F22" w:rsidRPr="001B1F22" w:rsidRDefault="001B1F22" w:rsidP="00D07EC3">
            <w:r w:rsidRPr="001B1F22">
              <w:t xml:space="preserve">                                                                поселения   от</w:t>
            </w:r>
            <w:r>
              <w:t xml:space="preserve">  </w:t>
            </w:r>
            <w:r w:rsidR="00821093">
              <w:t>1</w:t>
            </w:r>
            <w:r w:rsidR="00D07EC3">
              <w:t>6</w:t>
            </w:r>
            <w:r w:rsidR="00821093">
              <w:t>.09.2021</w:t>
            </w:r>
            <w:r w:rsidR="0053591F">
              <w:t xml:space="preserve"> </w:t>
            </w:r>
            <w:r w:rsidRPr="001B1F22">
              <w:t>№</w:t>
            </w:r>
            <w:r>
              <w:t xml:space="preserve"> </w:t>
            </w:r>
            <w:r w:rsidR="00821093">
              <w:t>62</w:t>
            </w:r>
          </w:p>
        </w:tc>
      </w:tr>
    </w:tbl>
    <w:p w:rsidR="001B1F22" w:rsidRPr="001B1F22" w:rsidRDefault="001B1F22" w:rsidP="001B1F22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  <w:r w:rsidRPr="001B1F22">
        <w:t xml:space="preserve">                                                  </w:t>
      </w:r>
      <w:r w:rsidRPr="001B1F22">
        <w:rPr>
          <w:sz w:val="28"/>
          <w:szCs w:val="28"/>
        </w:rPr>
        <w:t xml:space="preserve">                                                      </w:t>
      </w:r>
    </w:p>
    <w:p w:rsidR="001B1F22" w:rsidRPr="001B1F22" w:rsidRDefault="001B1F22" w:rsidP="001B1F22">
      <w:pPr>
        <w:jc w:val="center"/>
        <w:rPr>
          <w:b/>
          <w:bCs/>
          <w:sz w:val="28"/>
          <w:szCs w:val="28"/>
        </w:rPr>
      </w:pPr>
      <w:bookmarkStart w:id="0" w:name="Par29"/>
      <w:bookmarkEnd w:id="0"/>
      <w:r w:rsidRPr="001B1F22">
        <w:rPr>
          <w:b/>
          <w:bCs/>
          <w:sz w:val="28"/>
          <w:szCs w:val="28"/>
        </w:rPr>
        <w:t xml:space="preserve">ПЛАН </w:t>
      </w:r>
    </w:p>
    <w:p w:rsidR="00F35989" w:rsidRDefault="001D41DD" w:rsidP="001B1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B1F22" w:rsidRPr="001B1F22">
        <w:rPr>
          <w:b/>
          <w:sz w:val="28"/>
          <w:szCs w:val="28"/>
        </w:rPr>
        <w:t xml:space="preserve"> МЕРОПРИЯТИЙ ПО ПРОТИВОДЕЙСТВИЮ КОРРУПЦИИ </w:t>
      </w:r>
      <w:r>
        <w:rPr>
          <w:b/>
          <w:sz w:val="28"/>
          <w:szCs w:val="28"/>
        </w:rPr>
        <w:t xml:space="preserve"> </w:t>
      </w:r>
      <w:r w:rsidR="001B1F22" w:rsidRPr="001B1F22">
        <w:rPr>
          <w:b/>
          <w:sz w:val="28"/>
          <w:szCs w:val="28"/>
        </w:rPr>
        <w:t xml:space="preserve"> АДМИНИСТ</w:t>
      </w:r>
      <w:r w:rsidR="006E7057">
        <w:rPr>
          <w:b/>
          <w:sz w:val="28"/>
          <w:szCs w:val="28"/>
        </w:rPr>
        <w:t>Р</w:t>
      </w:r>
      <w:r w:rsidR="001B1F22" w:rsidRPr="001B1F22">
        <w:rPr>
          <w:b/>
          <w:sz w:val="28"/>
          <w:szCs w:val="28"/>
        </w:rPr>
        <w:t xml:space="preserve">АЦИИ </w:t>
      </w:r>
    </w:p>
    <w:p w:rsidR="001B1F22" w:rsidRDefault="00145BB2" w:rsidP="001B1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ЧЕКАШЕВСКОГО</w:t>
      </w:r>
      <w:r w:rsidR="001B1F22" w:rsidRPr="001B1F22">
        <w:rPr>
          <w:b/>
          <w:sz w:val="28"/>
          <w:szCs w:val="28"/>
        </w:rPr>
        <w:t xml:space="preserve"> СЕЛЬСКОГО ПОСЕЛЕНИЯ </w:t>
      </w:r>
      <w:r w:rsidR="00416C84">
        <w:rPr>
          <w:b/>
          <w:sz w:val="28"/>
          <w:szCs w:val="28"/>
        </w:rPr>
        <w:t xml:space="preserve">ВЯТСКОПОЛЯНСКОГО РАЙОНА </w:t>
      </w:r>
      <w:r w:rsidR="001B1F22" w:rsidRPr="001B1F22">
        <w:rPr>
          <w:b/>
          <w:sz w:val="28"/>
          <w:szCs w:val="28"/>
        </w:rPr>
        <w:t xml:space="preserve">НА </w:t>
      </w:r>
      <w:r w:rsidR="0053591F" w:rsidRPr="0053591F">
        <w:rPr>
          <w:b/>
          <w:sz w:val="28"/>
          <w:szCs w:val="28"/>
        </w:rPr>
        <w:t>202</w:t>
      </w:r>
      <w:r w:rsidR="001C7D9D">
        <w:rPr>
          <w:b/>
          <w:sz w:val="28"/>
          <w:szCs w:val="28"/>
        </w:rPr>
        <w:t>1</w:t>
      </w:r>
      <w:r w:rsidR="0053591F" w:rsidRPr="0053591F">
        <w:rPr>
          <w:b/>
          <w:sz w:val="28"/>
          <w:szCs w:val="28"/>
        </w:rPr>
        <w:t>-202</w:t>
      </w:r>
      <w:r w:rsidR="001C7D9D">
        <w:rPr>
          <w:b/>
          <w:sz w:val="28"/>
          <w:szCs w:val="28"/>
        </w:rPr>
        <w:t>4</w:t>
      </w:r>
      <w:r w:rsidR="0053591F" w:rsidRPr="0053591F">
        <w:rPr>
          <w:sz w:val="28"/>
          <w:szCs w:val="28"/>
        </w:rPr>
        <w:t xml:space="preserve"> </w:t>
      </w:r>
      <w:r w:rsidR="001B1F22" w:rsidRPr="001B1F22">
        <w:rPr>
          <w:b/>
          <w:sz w:val="28"/>
          <w:szCs w:val="28"/>
        </w:rPr>
        <w:t>ГОДЫ</w:t>
      </w:r>
    </w:p>
    <w:p w:rsidR="00FA5716" w:rsidRDefault="00FA5716" w:rsidP="00FA5716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tbl>
      <w:tblPr>
        <w:tblW w:w="15840" w:type="dxa"/>
        <w:tblInd w:w="13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7229"/>
        <w:gridCol w:w="1843"/>
        <w:gridCol w:w="1417"/>
        <w:gridCol w:w="4642"/>
      </w:tblGrid>
      <w:tr w:rsidR="00FA5716" w:rsidTr="00320B58">
        <w:trPr>
          <w:trHeight w:val="192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 п/п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Мероприятия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Ответственный</w:t>
            </w:r>
          </w:p>
          <w:p w:rsidR="00FA5716" w:rsidRDefault="00FA57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Срок исполнения</w:t>
            </w:r>
          </w:p>
        </w:tc>
        <w:tc>
          <w:tcPr>
            <w:tcW w:w="46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Ожидаемый результат</w:t>
            </w:r>
          </w:p>
        </w:tc>
      </w:tr>
      <w:tr w:rsidR="00064A21" w:rsidTr="00320B58">
        <w:trPr>
          <w:trHeight w:val="192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064A21" w:rsidRPr="00754AE6" w:rsidRDefault="00064A2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4AE6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15131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4A21" w:rsidRDefault="00064A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54AE6">
              <w:rPr>
                <w:b/>
              </w:rPr>
              <w:t xml:space="preserve">Повышение эффективности работы по формированию у муниципальных служащих отрицательного отношения  к коррупции </w:t>
            </w:r>
          </w:p>
        </w:tc>
      </w:tr>
      <w:tr w:rsidR="00FA5716" w:rsidTr="00320B5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1.1</w:t>
            </w:r>
            <w:r w:rsidR="00754AE6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Организация участия муниципальных служащих, в должностные обязанности которых входит участие  в противодействии коррупции, в мероприятиях по профессиональному развитию в области противодействия коррупции (семинары, совещания и другие мероприятия)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716" w:rsidRDefault="001C7D9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Глава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 течение 2021-2024  годов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повышения эффективности деятельности по противодействию коррупции </w:t>
            </w:r>
          </w:p>
        </w:tc>
      </w:tr>
      <w:tr w:rsidR="00FA5716" w:rsidTr="00320B5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1.2</w:t>
            </w:r>
            <w:r w:rsidR="00754AE6">
              <w:rPr>
                <w:color w:val="000000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Организация повышения квалификации муниципальных служащих, в должностные обязанности которых входит участие в противодействии коррупции(обучение по дополнительным профессиональным программам в области противодействия  коррупции)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716" w:rsidRDefault="001C7D9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Глава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 течение 2021-2024  годов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Повышение уровня профессиональной подготовки специалистов, в должностные обязанности которых входит профилактика коррупционных правонарушений</w:t>
            </w:r>
          </w:p>
        </w:tc>
      </w:tr>
      <w:tr w:rsidR="00FA5716" w:rsidTr="00320B5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1.3</w:t>
            </w:r>
            <w:r w:rsidR="00754AE6">
              <w:rPr>
                <w:color w:val="000000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участия лиц, впервые поступивших на муниципальную службу   в мероприятиях по профессиональному развитию  в области противодействия коррупции (семинары, совещания и другие мероприятия)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716" w:rsidRDefault="001C7D9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Глава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Не позднее одного года со дня поступле</w:t>
            </w:r>
            <w:r w:rsidR="00602A2B">
              <w:rPr>
                <w:color w:val="000000"/>
              </w:rPr>
              <w:t>-</w:t>
            </w:r>
            <w:r>
              <w:rPr>
                <w:color w:val="000000"/>
              </w:rPr>
              <w:t>ния на службу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716" w:rsidRDefault="00FA5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соблюдения муниципальными служащими ограничений, запретов и требований о предотвращении или урегулировании конфликта интересов, требований к служебному поведению, установленных законодательством Российской Федерации о противодействии коррупции, формирование антикоррупционного поведения</w:t>
            </w:r>
          </w:p>
        </w:tc>
      </w:tr>
      <w:tr w:rsidR="006B3219" w:rsidTr="00320B5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1.4</w:t>
            </w:r>
            <w:r w:rsidR="00754AE6">
              <w:rPr>
                <w:color w:val="000000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Проведение комплекса организационных и разъяснительных мероприятий по недопущению поведения, которое может восприниматься окружающими как обещание, или как предложение о даче взятки, или как согласия принять взятку, или как просьба о даче взятки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1C7D9D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Глава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Постоянно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1C7D9D">
            <w:r>
              <w:t xml:space="preserve">Повышение эффективности работы по противодействию коррупции в администрации </w:t>
            </w:r>
            <w:r w:rsidR="001C7D9D">
              <w:t>Чекашевского сельского поселения</w:t>
            </w:r>
          </w:p>
        </w:tc>
      </w:tr>
      <w:tr w:rsidR="006B3219" w:rsidTr="00320B5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1.5</w:t>
            </w:r>
            <w:r w:rsidR="00754AE6">
              <w:rPr>
                <w:color w:val="000000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Проведение работы по формированию у муниципальных служащих  негативного отношения к дарению подарков в связи с протокольными мероприятиями, участие в которых связано с исполнением служебных (должностей) обязанностей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754AE6" w:rsidP="006B3219">
            <w:r>
              <w:rPr>
                <w:color w:val="000000"/>
              </w:rPr>
              <w:t>Глава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Постоянно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r>
              <w:t xml:space="preserve">Повышение эффективности работы по противодействию коррупции </w:t>
            </w:r>
            <w:r w:rsidR="00754AE6">
              <w:t>в администрации Чекашевского сельского поселения</w:t>
            </w:r>
          </w:p>
        </w:tc>
      </w:tr>
      <w:tr w:rsidR="006B3219" w:rsidTr="00320B58">
        <w:trPr>
          <w:trHeight w:val="8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1.6</w:t>
            </w:r>
            <w:r w:rsidR="00754AE6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3F76BE" w:rsidP="00AD05E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="000B202C" w:rsidRPr="00C1159E">
              <w:t>Опубликование на официальных информационном сайте муниципального образования Вятскополянский муниципальный район Кировской области  и в средствах массовой информации материалов, которые раскрывают содержание принимаемых мер по профилактике коррупционных правонарушений</w:t>
            </w:r>
            <w:bookmarkStart w:id="1" w:name="_GoBack"/>
            <w:bookmarkEnd w:id="1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754AE6" w:rsidP="006B3219">
            <w:r>
              <w:rPr>
                <w:color w:val="000000"/>
              </w:rPr>
              <w:t>Глава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 мере необходи</w:t>
            </w:r>
            <w:r w:rsidR="00602A2B">
              <w:t>-</w:t>
            </w:r>
            <w:r>
              <w:t>мости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Повышение эффективности пропагандистских и просветительских мер, направленных на создание нетерпимости к коррупционным проявлениям </w:t>
            </w:r>
          </w:p>
        </w:tc>
      </w:tr>
      <w:tr w:rsidR="00064A21" w:rsidTr="00320B58">
        <w:trPr>
          <w:trHeight w:val="6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A21" w:rsidRPr="00754AE6" w:rsidRDefault="00064A21" w:rsidP="006B321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54AE6">
              <w:rPr>
                <w:b/>
              </w:rPr>
              <w:t>2.</w:t>
            </w:r>
          </w:p>
        </w:tc>
        <w:tc>
          <w:tcPr>
            <w:tcW w:w="15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A21" w:rsidRDefault="00064A21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 w:rsidRPr="00754AE6">
              <w:rPr>
                <w:b/>
              </w:rPr>
              <w:t xml:space="preserve">Обеспечение контроля за выполнением муниципальными служащими соблюдения запретов, ограничений и требований, установленных в целях противодействия коррупции </w:t>
            </w:r>
          </w:p>
        </w:tc>
      </w:tr>
      <w:tr w:rsidR="006B3219" w:rsidTr="00320B58">
        <w:trPr>
          <w:trHeight w:val="8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2.1</w:t>
            </w:r>
            <w:r w:rsidR="00754AE6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Обеспечение исполнения муниципальными служащими  нормативных правовых актов Российской Федерации, направленных на совершенствование организационных основ противодействия коррупции.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754AE6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Глава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Постоянно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Pr="00754AE6" w:rsidRDefault="006B3219" w:rsidP="00754AE6">
            <w:pPr>
              <w:widowControl w:val="0"/>
              <w:autoSpaceDE w:val="0"/>
              <w:autoSpaceDN w:val="0"/>
              <w:adjustRightInd w:val="0"/>
              <w:jc w:val="both"/>
            </w:pPr>
            <w:r w:rsidRPr="00754AE6">
              <w:t xml:space="preserve">Повышение эффективности работы </w:t>
            </w:r>
            <w:r w:rsidR="00754AE6">
              <w:t>по</w:t>
            </w:r>
            <w:r w:rsidRPr="00754AE6">
              <w:t xml:space="preserve"> правово</w:t>
            </w:r>
            <w:r w:rsidR="00754AE6">
              <w:t>вому</w:t>
            </w:r>
            <w:r w:rsidRPr="00754AE6">
              <w:t xml:space="preserve"> просвещени</w:t>
            </w:r>
            <w:r w:rsidR="00754AE6">
              <w:t>ю</w:t>
            </w:r>
            <w:r w:rsidRPr="00754AE6">
              <w:t xml:space="preserve"> </w:t>
            </w:r>
            <w:r w:rsidR="00754AE6">
              <w:t xml:space="preserve"> </w:t>
            </w:r>
            <w:r w:rsidRPr="00754AE6">
              <w:t xml:space="preserve"> по антикоррупционной тематике</w:t>
            </w:r>
          </w:p>
        </w:tc>
      </w:tr>
      <w:tr w:rsidR="006B3219" w:rsidTr="00320B58">
        <w:trPr>
          <w:trHeight w:val="8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2.2</w:t>
            </w:r>
            <w:r w:rsidR="00754AE6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Осуществление контроля за реализацией требований федеральных законов от 03.12.2012 № 230-ФЗ «О контроле за соответствием расходов лиц, замещающих государственные должности, и иных лиц их доходам», от 07.05.2013 № 79-ФЗ «О запрете отдельными категориями лиц открывать и иметь счета (вклады), хранит наличные денежные средства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754AE6" w:rsidP="00754A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Глава администрации</w:t>
            </w: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Постоянно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Выявление случаев несоблюдения муниципальными служащими запретов ограничений и требований, установленных в целях противодействия коррупции, принятия своевременных и действенных мер по выявлению нарушений</w:t>
            </w:r>
          </w:p>
        </w:tc>
      </w:tr>
      <w:tr w:rsidR="006B3219" w:rsidTr="00320B58">
        <w:trPr>
          <w:trHeight w:val="8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2.3</w:t>
            </w:r>
            <w:r w:rsidR="00754AE6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получение подарков,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754AE6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Глава администрации</w:t>
            </w:r>
            <w:r w:rsidR="003764C8">
              <w:rPr>
                <w:color w:val="000000"/>
              </w:rPr>
              <w:t>, специалисты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Постоянно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Выявление случаев несоблюдения муниципальными служащими запретов ограничений и требований, установленных в целях противодействия коррупции, принятия своевременных и действенных мер по выявлению нарушений </w:t>
            </w:r>
          </w:p>
        </w:tc>
      </w:tr>
      <w:tr w:rsidR="006B3219" w:rsidTr="00320B58">
        <w:trPr>
          <w:trHeight w:val="8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2.4</w:t>
            </w:r>
            <w:r w:rsidR="00231DA2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Обеспечение выполнения требований законодательства о предотвращении и урегулированию конфликта интересов лицами, замещающими муниципальные должности и должности муниципальной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231DA2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Глава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Постоянно       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231D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Повышение эффективности работы по противодействию коррупции в администрации </w:t>
            </w:r>
            <w:r w:rsidR="00231DA2">
              <w:t>Чекашевского сельского поселения</w:t>
            </w:r>
          </w:p>
        </w:tc>
      </w:tr>
      <w:tr w:rsidR="006B3219" w:rsidTr="00320B58">
        <w:trPr>
          <w:trHeight w:val="8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2.5</w:t>
            </w:r>
            <w:r w:rsidR="00323896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Проведение работы по выявлению случаев несоблюдения лицами, замещающими муниципальные должности и должности муниципальной службы, требований законодательства о предотвращении или об урегулировании конфликта интересов. Предание гласности каждого случая  несоблюдения указанных требований и применение к лицам, нарушившим эти требования, мер юридической  ответственности, предусмотренных законодательством Российской Федерации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323896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Глава администрации, специалисты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Постоянно       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Выявление случаев несоблюдения требований о предотвращении или урегулировании конфликта интересов, принятие своевременных и действенных мер по выявленным нарушениям</w:t>
            </w:r>
          </w:p>
        </w:tc>
      </w:tr>
      <w:tr w:rsidR="006B3219" w:rsidTr="00320B58">
        <w:trPr>
          <w:trHeight w:val="8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2.6</w:t>
            </w:r>
            <w:r w:rsidR="00323896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Обеспечение контроля за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323896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Глава администрации, специалисты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Постоянно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Повышение эффективности работы по противодействию коррупции в администрации </w:t>
            </w:r>
            <w:r w:rsidR="00323896">
              <w:t>Чекашевского сельского поселения</w:t>
            </w:r>
          </w:p>
        </w:tc>
      </w:tr>
      <w:tr w:rsidR="006B3219" w:rsidTr="00320B58">
        <w:trPr>
          <w:trHeight w:val="3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2.7</w:t>
            </w:r>
            <w:r w:rsidR="00323896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Обеспечение организации работы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323896" w:rsidP="006B3219">
            <w:r>
              <w:rPr>
                <w:color w:val="000000"/>
              </w:rPr>
              <w:t>Глава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 мере необходи</w:t>
            </w:r>
            <w:r w:rsidR="00602A2B">
              <w:t>-</w:t>
            </w:r>
            <w:r>
              <w:t>мости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19" w:rsidRDefault="006B3219" w:rsidP="006B32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Повышение эффективности работы по противодействию коррупции в администрации </w:t>
            </w:r>
            <w:r w:rsidR="00323896">
              <w:t>Чекашевского сельского поселения</w:t>
            </w:r>
          </w:p>
        </w:tc>
      </w:tr>
      <w:tr w:rsidR="009127FD" w:rsidTr="00320B58">
        <w:trPr>
          <w:trHeight w:val="8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2.8</w:t>
            </w:r>
            <w:r w:rsidR="00323896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FD" w:rsidRDefault="009127FD" w:rsidP="00AD05E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Анализ поступивших обращений граждан и организаций  на предмет наличия в них информации о фактах коррупции со стороны лиц, замещающих муниципальные должности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FD" w:rsidRDefault="00323896" w:rsidP="009127FD">
            <w:pPr>
              <w:rPr>
                <w:color w:val="000000"/>
              </w:rPr>
            </w:pPr>
            <w:r>
              <w:rPr>
                <w:color w:val="000000"/>
              </w:rPr>
              <w:t>Глава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Постоянно  по мере поступле</w:t>
            </w:r>
            <w:r w:rsidR="00602A2B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ния обращений  </w:t>
            </w:r>
          </w:p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Выявление возможных фактов совершения коррупционных правонарушений, содержащихся  в поступивших обращениях граждан и организаций, с целью принятия эффективных мер реагирования;</w:t>
            </w:r>
          </w:p>
          <w:p w:rsidR="009127FD" w:rsidRDefault="009127FD" w:rsidP="00AD05E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Выявление сфер деятельности органов местного самоуправления, наиболее подверженных  коррупционным рискам</w:t>
            </w:r>
          </w:p>
        </w:tc>
      </w:tr>
      <w:tr w:rsidR="009127FD" w:rsidTr="00320B58">
        <w:trPr>
          <w:trHeight w:val="8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2.9</w:t>
            </w:r>
            <w:r w:rsidR="00323896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Обеспечение контроля за соблюдением лицами, замещающими должности муниципальной службы, требований законодательства Российской Федерации 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</w:t>
            </w:r>
            <w:r>
              <w:lastRenderedPageBreak/>
              <w:t>несоблюдения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FD" w:rsidRDefault="00323896" w:rsidP="009127FD">
            <w:r>
              <w:rPr>
                <w:color w:val="000000"/>
              </w:rPr>
              <w:lastRenderedPageBreak/>
              <w:t>Глава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Постоянно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Повышение эффективности механизмом предотвращения и урегулирования конфликта интересов</w:t>
            </w:r>
          </w:p>
        </w:tc>
      </w:tr>
      <w:tr w:rsidR="009127FD" w:rsidTr="00320B58">
        <w:trPr>
          <w:trHeight w:val="13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2.10</w:t>
            </w:r>
            <w:r w:rsidR="00323896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Обеспечение организации кадровой работы в части касающейся ведения личных дел лиц, замещающих муниципальные и должности муниципальной службы, в том числе контроля за актуализацией сведений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FD" w:rsidRDefault="00323896" w:rsidP="009127FD">
            <w:r>
              <w:rPr>
                <w:color w:val="000000"/>
              </w:rPr>
              <w:t>Глава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Постоянно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Повышение эффективности механизмом предотвращения и урегулирования конфликта интересов</w:t>
            </w:r>
          </w:p>
        </w:tc>
      </w:tr>
      <w:tr w:rsidR="009127FD" w:rsidTr="00320B58">
        <w:trPr>
          <w:trHeight w:val="8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2.11</w:t>
            </w:r>
            <w:r w:rsidR="00323896">
              <w:rPr>
                <w:color w:val="000000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Анализ сведений о близких родственниках лиц, замещающих муниципальные должности, а также их аффилированности  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FD" w:rsidRDefault="00323896" w:rsidP="009127FD">
            <w:r>
              <w:rPr>
                <w:color w:val="000000"/>
              </w:rPr>
              <w:t>Глава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FD" w:rsidRDefault="009127FD" w:rsidP="009127FD">
            <w:r>
              <w:t>2021-2024 годы, ежегодно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Повышение эффективности работы по выявлению фактов несоблюдения лицами, замещающими муниципальные должности,  должности муниципальной службы, требований о предотвращении или урегулировании конфликта интересов </w:t>
            </w:r>
          </w:p>
        </w:tc>
      </w:tr>
      <w:tr w:rsidR="009127FD" w:rsidTr="00320B58">
        <w:trPr>
          <w:trHeight w:val="8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2.12</w:t>
            </w:r>
            <w:r w:rsidR="00323896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Учет информации о криминальном прошлом лиц при принятии решений о назначении граждан на муниципальные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FD" w:rsidRDefault="00323896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Глава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2021 – 2024 годы ежегодно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Повышение эффективности работы по противодействию коррупции в администрации Вятскополянского района</w:t>
            </w:r>
          </w:p>
        </w:tc>
      </w:tr>
      <w:tr w:rsidR="00064A21" w:rsidTr="00320B58">
        <w:trPr>
          <w:trHeight w:val="6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A21" w:rsidRPr="00323896" w:rsidRDefault="00064A21" w:rsidP="009127F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23896">
              <w:rPr>
                <w:b/>
              </w:rPr>
              <w:t>3.</w:t>
            </w:r>
          </w:p>
        </w:tc>
        <w:tc>
          <w:tcPr>
            <w:tcW w:w="15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A21" w:rsidRDefault="00064A21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 w:rsidRPr="00323896">
              <w:rPr>
                <w:b/>
              </w:rPr>
              <w:t>Осуществление комплекса организационных, разъяснительных и иных мер по соблюдению муниципальными служащими запретов, ограничений и требований, установленных в целях противодействия коррупция</w:t>
            </w:r>
          </w:p>
        </w:tc>
      </w:tr>
      <w:tr w:rsidR="009127FD" w:rsidTr="00320B58">
        <w:trPr>
          <w:trHeight w:val="9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323896" w:rsidP="00B76B2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Рассмотрение</w:t>
            </w:r>
            <w:r w:rsidR="009127FD">
              <w:t xml:space="preserve"> уведомлений </w:t>
            </w:r>
            <w:r w:rsidR="00B76B26">
              <w:t xml:space="preserve">  </w:t>
            </w:r>
            <w:r w:rsidR="009127FD">
              <w:t xml:space="preserve"> о фактах обращения в целях склонения муниципальных служащих к совершению коррупционных правонарушений, уведомление об иной оплачиваемой деятельности, уведомлений о возникшем конфликте интересов или возможности его возникновения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323896" w:rsidP="009127FD">
            <w:r>
              <w:rPr>
                <w:color w:val="000000"/>
              </w:rPr>
              <w:t>Глава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 мере необходи</w:t>
            </w:r>
            <w:r w:rsidR="00602A2B">
              <w:t>-</w:t>
            </w:r>
            <w:r>
              <w:t>мости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Повышение эффективности работы по противодействию коррупции в части исключения случаев склонения муниципальных  служащих к совершению коррупционных правонарушений.  </w:t>
            </w:r>
          </w:p>
        </w:tc>
      </w:tr>
      <w:tr w:rsidR="009127FD" w:rsidTr="00320B58">
        <w:trPr>
          <w:trHeight w:val="4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3.2.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B76B2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Обеспечение контроля за соблюдением муниципальными служащими требований к служебному поведению, кодекса этики и служебного поведения муниципальных служащих органов местного самоуправления </w:t>
            </w:r>
            <w:r w:rsidR="00B76B26">
              <w:t>Чекашевского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B76B26" w:rsidP="00B76B26">
            <w:r>
              <w:rPr>
                <w:color w:val="000000"/>
              </w:rPr>
              <w:t>Глава администрации</w:t>
            </w:r>
            <w:r>
              <w:t xml:space="preserve"> </w:t>
            </w:r>
            <w:r w:rsidR="009127FD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2021-2024 годы, ежегодно</w:t>
            </w:r>
          </w:p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Повышение эффективности работы по противодействию коррупции в части исключения случаев нарушения  требований к служебному поведению, кодекса этики и служебного поведения муниципальных            служащих </w:t>
            </w:r>
          </w:p>
        </w:tc>
      </w:tr>
      <w:tr w:rsidR="009127FD" w:rsidTr="00320B58">
        <w:trPr>
          <w:trHeight w:val="9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3.3</w:t>
            </w:r>
            <w:r w:rsidR="00705810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Актуализация памятки об ограничениях, запретах, требованиях к служебному поведению и предупреждении коррупционных правонарушений, связанных с прохождением муниципальной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705810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Глава администрации</w:t>
            </w:r>
            <w:r w:rsidR="00AD05EF">
              <w:rPr>
                <w:color w:val="000000"/>
              </w:rPr>
              <w:t>, специалисты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 мере необходи</w:t>
            </w:r>
            <w:r w:rsidR="00602A2B">
              <w:t>-</w:t>
            </w:r>
            <w:r>
              <w:t>мости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Повышение эффективности работы в части правового просвещения муниципальных служащих по антикоррупционной тематике.</w:t>
            </w:r>
          </w:p>
        </w:tc>
      </w:tr>
      <w:tr w:rsidR="009127FD" w:rsidTr="00320B58">
        <w:trPr>
          <w:trHeight w:val="9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3.4</w:t>
            </w:r>
            <w:r w:rsidR="00705810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Проведение мероприятий, направленных на информирование муниципальных служащих о необходимости соблюдения запретов, ограничений и требований, установленных в целях противодействия коррупции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705810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Глава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Постоянно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Повышение эффективности работы в части правового просвещения муниципальных служащих по антикоррупционной тематике.</w:t>
            </w:r>
          </w:p>
        </w:tc>
      </w:tr>
      <w:tr w:rsidR="009127FD" w:rsidTr="00320B58">
        <w:trPr>
          <w:trHeight w:val="9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3.5</w:t>
            </w:r>
            <w:r w:rsidR="00705810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Ознакомление граждан, принимаемых на муниципальную службу, с памяткой, содержащей положения законодательства Российской Федерации о противодействии коррупции, в том числе о необходимости соблюдения муниципальными служащими, ограничений и требований установленных в целях противодействия коррупции, с перечнем ограничений, запретов и обязанностей установленных антикоррупционным законодательством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705810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Глава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Постоянно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Повышение эффективности работы в части правового просвещения муниципальных служащих по антикоррупционной тематике</w:t>
            </w:r>
          </w:p>
        </w:tc>
      </w:tr>
      <w:tr w:rsidR="009127FD" w:rsidTr="00320B58">
        <w:trPr>
          <w:trHeight w:val="9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765D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</w:t>
            </w:r>
            <w:r w:rsidR="009765D6">
              <w:t>6</w:t>
            </w:r>
            <w:r w:rsidR="00705810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Консультирование муниципальных служащих по вопросам порядка предоставления сведений о доходах, расходах, об имуществе и обязательствах имущественного характера, соблюдения ограничений и запретов, требований к служебному поведению и урегулированию конфликта интересов, а также по другим вопросам профилактики и противодействия коррупции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705810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Глава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Постоянно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Повышение эффективности работы в части правового просвещения муниципальных служащих по антикоррупционной тематике</w:t>
            </w:r>
          </w:p>
        </w:tc>
      </w:tr>
      <w:tr w:rsidR="009127FD" w:rsidTr="00320B58">
        <w:trPr>
          <w:trHeight w:val="5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765D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</w:t>
            </w:r>
            <w:r w:rsidR="009765D6">
              <w:t>7</w:t>
            </w:r>
            <w:r w:rsidR="00705810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705810" w:rsidP="0070581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Организация р</w:t>
            </w:r>
            <w:r w:rsidR="009127FD">
              <w:t>азмещени</w:t>
            </w:r>
            <w:r>
              <w:t>я</w:t>
            </w:r>
            <w:r w:rsidR="009127FD">
              <w:t xml:space="preserve"> сведений о доходах, расходах об имуществе  и обязательствах имущественного          характера муниципальных служащих на официальном сайте муниципального образования  Вятскополянский муниципальный район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10" w:rsidRDefault="00705810" w:rsidP="009127F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Глава администрации,</w:t>
            </w:r>
          </w:p>
          <w:p w:rsidR="009127FD" w:rsidRDefault="00705810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специалисты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Май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70581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Повышение эффективности работы по противодействию коррупции в администрации </w:t>
            </w:r>
            <w:r w:rsidR="00705810">
              <w:t>Чекашевского сельского поселения</w:t>
            </w:r>
          </w:p>
        </w:tc>
      </w:tr>
      <w:tr w:rsidR="009127FD" w:rsidTr="00320B58">
        <w:trPr>
          <w:trHeight w:val="5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765D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</w:t>
            </w:r>
            <w:r w:rsidR="009765D6">
              <w:t>8</w:t>
            </w:r>
            <w:r w:rsidR="00705810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Проведение разъяснительной работы о необходимости соблюдения Указа Губернатора Кировской области  от 17.02.2016 № 43 «Об утверждении Положения о порядке сообщения лицами, замещающими государственные  должности Кировской области   о возникновении личной заинтересованности при исполнении должностных обязанностей, которая приводит или может привести к конфликту интересу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705810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Глава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 мере необходи</w:t>
            </w:r>
            <w:r w:rsidR="00602A2B">
              <w:t>-</w:t>
            </w:r>
            <w:r>
              <w:t xml:space="preserve">мости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Повышение эффективности работы в части правового просвещения муниципальных служащих по антикоррупционной тематике</w:t>
            </w:r>
          </w:p>
        </w:tc>
      </w:tr>
      <w:tr w:rsidR="00064A21" w:rsidTr="00320B58">
        <w:trPr>
          <w:trHeight w:val="5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A21" w:rsidRPr="00705810" w:rsidRDefault="00064A21" w:rsidP="009127F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05810">
              <w:rPr>
                <w:b/>
              </w:rPr>
              <w:t>4.</w:t>
            </w:r>
          </w:p>
        </w:tc>
        <w:tc>
          <w:tcPr>
            <w:tcW w:w="15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A21" w:rsidRDefault="00064A21" w:rsidP="00320B58">
            <w:pPr>
              <w:widowControl w:val="0"/>
              <w:autoSpaceDE w:val="0"/>
              <w:autoSpaceDN w:val="0"/>
              <w:adjustRightInd w:val="0"/>
              <w:jc w:val="both"/>
            </w:pPr>
            <w:r w:rsidRPr="00705810">
              <w:rPr>
                <w:b/>
              </w:rPr>
              <w:t>Организация взаимодействия с правоохранительными органами, иными государственными органами по вопросам противодействия коррупции</w:t>
            </w:r>
            <w:r>
              <w:t xml:space="preserve"> </w:t>
            </w:r>
          </w:p>
        </w:tc>
      </w:tr>
      <w:tr w:rsidR="009127FD" w:rsidTr="00320B58">
        <w:trPr>
          <w:trHeight w:val="9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4.1</w:t>
            </w:r>
            <w:r w:rsidR="001879B3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Обеспечение эффективного взаимодействия с правоохранительными органами, иными государственными органами по вопросам противодействия коррупции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705810" w:rsidP="009127FD">
            <w:r>
              <w:rPr>
                <w:color w:val="000000"/>
              </w:rPr>
              <w:t>Глава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 мере необходи</w:t>
            </w:r>
            <w:r w:rsidR="00602A2B">
              <w:t>-</w:t>
            </w:r>
            <w:r>
              <w:t>мости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70581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Повышение эффективности работы по противодействию коррупции в администрации </w:t>
            </w:r>
            <w:r w:rsidR="00705810">
              <w:t xml:space="preserve"> </w:t>
            </w:r>
          </w:p>
        </w:tc>
      </w:tr>
      <w:tr w:rsidR="00064A21" w:rsidTr="00320B58">
        <w:trPr>
          <w:trHeight w:val="138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64A21" w:rsidRPr="0045140B" w:rsidRDefault="00064A21" w:rsidP="009127F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color w:val="000000"/>
              </w:rPr>
            </w:pPr>
            <w:r w:rsidRPr="0045140B">
              <w:rPr>
                <w:b/>
                <w:color w:val="000000"/>
              </w:rPr>
              <w:t xml:space="preserve">5.  </w:t>
            </w:r>
          </w:p>
        </w:tc>
        <w:tc>
          <w:tcPr>
            <w:tcW w:w="1513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64A21" w:rsidRDefault="00064A21" w:rsidP="009127F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bookmarkStart w:id="2" w:name="Par209"/>
            <w:bookmarkEnd w:id="2"/>
            <w:r w:rsidRPr="0045140B">
              <w:rPr>
                <w:b/>
                <w:color w:val="000000"/>
              </w:rPr>
              <w:t xml:space="preserve">Антикоррупционная экспертиза муниципальных нормативно правовых актов и  проектов                                             </w:t>
            </w:r>
          </w:p>
        </w:tc>
      </w:tr>
      <w:tr w:rsidR="009127FD" w:rsidTr="00320B58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5.1</w:t>
            </w:r>
            <w:r w:rsidR="001879B3">
              <w:rPr>
                <w:color w:val="000000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антикоррупционной экспертизы  проектов нормативно-правовых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40B" w:rsidRDefault="0045140B" w:rsidP="009127F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Глава администрации,</w:t>
            </w:r>
          </w:p>
          <w:p w:rsidR="009127FD" w:rsidRDefault="0045140B" w:rsidP="009127F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специалисты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 мере разработки проектов нормативно-правовых актов         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Исключение кор</w:t>
            </w:r>
            <w:r w:rsidR="0045140B"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упциогенных факторов в проектах нормативно-правовых актов </w:t>
            </w:r>
          </w:p>
        </w:tc>
      </w:tr>
      <w:tr w:rsidR="009127FD" w:rsidTr="00320B58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5.2</w:t>
            </w:r>
            <w:r w:rsidR="001879B3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rPr>
                <w:rFonts w:ascii="Times New Roman CYR" w:hAnsi="Times New Roman CYR" w:cs="Times New Roman CYR"/>
              </w:rPr>
            </w:pPr>
            <w:r>
              <w:t xml:space="preserve">Проведение анализа коррупциогенных факторов, выявленных органами прокуратуры  при проведении антикоррупционной экспертизы муниципальных нормативно  правовых актов и их проектов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40B" w:rsidRDefault="0045140B" w:rsidP="0045140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Глава администрации,</w:t>
            </w:r>
          </w:p>
          <w:p w:rsidR="009127FD" w:rsidRDefault="0045140B" w:rsidP="0045140B">
            <w:r>
              <w:rPr>
                <w:color w:val="000000"/>
              </w:rPr>
              <w:t>специалисты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Постоянно        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jc w:val="both"/>
              <w:rPr>
                <w:rFonts w:ascii="Times New Roman CYR" w:hAnsi="Times New Roman CYR" w:cs="Times New Roman CYR"/>
              </w:rPr>
            </w:pPr>
            <w:r>
              <w:t>Совершенствование  работы  по  организации  антикоррупционной экспертизы</w:t>
            </w:r>
          </w:p>
        </w:tc>
      </w:tr>
      <w:tr w:rsidR="009127FD" w:rsidTr="00320B58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5.3</w:t>
            </w:r>
            <w:r w:rsidR="001879B3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</w:pPr>
            <w:r>
              <w:t>Направление муниципальных нормативно правовых актов в Вятскополянскую межрайонную прокуратуру  для проведения антикоррупционной экспертизы в соответствии с действующим законодательством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40B" w:rsidRDefault="0045140B" w:rsidP="0045140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Глава администрации,</w:t>
            </w:r>
          </w:p>
          <w:p w:rsidR="009127FD" w:rsidRDefault="0045140B" w:rsidP="0045140B">
            <w:r>
              <w:rPr>
                <w:color w:val="000000"/>
              </w:rPr>
              <w:t>специалисты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Постоянно        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jc w:val="both"/>
            </w:pPr>
            <w:r>
              <w:t>Выявление и устранение коррупциогенных факторов в нормативных правовых актах</w:t>
            </w:r>
          </w:p>
        </w:tc>
      </w:tr>
      <w:tr w:rsidR="009127FD" w:rsidTr="00320B58">
        <w:trPr>
          <w:trHeight w:val="488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5.4</w:t>
            </w:r>
            <w:r w:rsidR="001879B3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Организация размещения проектов муниципальных нормативных правовых актов на официальном сайте муниципального образования Вятскополянский муниципальный район Кировской области в сети Интернет для проведения независимой антикоррупционной экспертизы проектов  муниципальных нормативных правовых актов в соответствии с действующим законодательством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5140B" w:rsidRDefault="0045140B" w:rsidP="0045140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Глава администрации,</w:t>
            </w:r>
          </w:p>
          <w:p w:rsidR="009127FD" w:rsidRDefault="0045140B" w:rsidP="0045140B">
            <w:pPr>
              <w:jc w:val="both"/>
            </w:pPr>
            <w:r>
              <w:rPr>
                <w:color w:val="000000"/>
              </w:rPr>
              <w:t>специалисты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2021-2024 годы, ежегодно</w:t>
            </w:r>
          </w:p>
          <w:p w:rsidR="009127FD" w:rsidRDefault="009127FD" w:rsidP="009127F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6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27FD" w:rsidRDefault="009127FD" w:rsidP="0045140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Повышение эффективности работы по противодействию коррупции в администрации </w:t>
            </w:r>
            <w:r w:rsidR="0045140B">
              <w:t xml:space="preserve"> </w:t>
            </w:r>
          </w:p>
        </w:tc>
      </w:tr>
    </w:tbl>
    <w:p w:rsidR="001D41DD" w:rsidRPr="001B1F22" w:rsidRDefault="001D41DD" w:rsidP="00BF7AA0">
      <w:pPr>
        <w:rPr>
          <w:b/>
          <w:sz w:val="28"/>
          <w:szCs w:val="28"/>
        </w:rPr>
      </w:pPr>
    </w:p>
    <w:sectPr w:rsidR="001D41DD" w:rsidRPr="001B1F22" w:rsidSect="00A51BA8">
      <w:pgSz w:w="16838" w:h="11906" w:orient="landscape" w:code="9"/>
      <w:pgMar w:top="1418" w:right="567" w:bottom="851" w:left="567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42A" w:rsidRDefault="0070142A" w:rsidP="0070142A">
      <w:r>
        <w:separator/>
      </w:r>
    </w:p>
  </w:endnote>
  <w:endnote w:type="continuationSeparator" w:id="0">
    <w:p w:rsidR="0070142A" w:rsidRDefault="0070142A" w:rsidP="00701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42A" w:rsidRDefault="0070142A" w:rsidP="0070142A">
      <w:r>
        <w:separator/>
      </w:r>
    </w:p>
  </w:footnote>
  <w:footnote w:type="continuationSeparator" w:id="0">
    <w:p w:rsidR="0070142A" w:rsidRDefault="0070142A" w:rsidP="007014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3B"/>
    <w:rsid w:val="00064A21"/>
    <w:rsid w:val="000653A0"/>
    <w:rsid w:val="0008753E"/>
    <w:rsid w:val="000B202C"/>
    <w:rsid w:val="00145BB2"/>
    <w:rsid w:val="001879B3"/>
    <w:rsid w:val="001A7427"/>
    <w:rsid w:val="001B1F22"/>
    <w:rsid w:val="001B7EEE"/>
    <w:rsid w:val="001C7D9D"/>
    <w:rsid w:val="001D41DD"/>
    <w:rsid w:val="00231DA2"/>
    <w:rsid w:val="0026613C"/>
    <w:rsid w:val="002E681D"/>
    <w:rsid w:val="00320B58"/>
    <w:rsid w:val="00323896"/>
    <w:rsid w:val="0033109E"/>
    <w:rsid w:val="003764C8"/>
    <w:rsid w:val="003F0A7C"/>
    <w:rsid w:val="003F76BE"/>
    <w:rsid w:val="00416C84"/>
    <w:rsid w:val="0045140B"/>
    <w:rsid w:val="004D6096"/>
    <w:rsid w:val="004D64CF"/>
    <w:rsid w:val="0053591F"/>
    <w:rsid w:val="00540DDD"/>
    <w:rsid w:val="005553F8"/>
    <w:rsid w:val="0056643B"/>
    <w:rsid w:val="00602A2B"/>
    <w:rsid w:val="0065562C"/>
    <w:rsid w:val="0069044C"/>
    <w:rsid w:val="006B3219"/>
    <w:rsid w:val="006E7057"/>
    <w:rsid w:val="0070142A"/>
    <w:rsid w:val="00705810"/>
    <w:rsid w:val="00754AE6"/>
    <w:rsid w:val="007B695F"/>
    <w:rsid w:val="00821093"/>
    <w:rsid w:val="008238E5"/>
    <w:rsid w:val="00863870"/>
    <w:rsid w:val="009127FD"/>
    <w:rsid w:val="00917AAF"/>
    <w:rsid w:val="009256DE"/>
    <w:rsid w:val="009716B9"/>
    <w:rsid w:val="009765D6"/>
    <w:rsid w:val="009976CF"/>
    <w:rsid w:val="009A5AF1"/>
    <w:rsid w:val="009E4A63"/>
    <w:rsid w:val="00A23BFE"/>
    <w:rsid w:val="00A51BA8"/>
    <w:rsid w:val="00A701AF"/>
    <w:rsid w:val="00AD05EF"/>
    <w:rsid w:val="00B0677E"/>
    <w:rsid w:val="00B56702"/>
    <w:rsid w:val="00B76B26"/>
    <w:rsid w:val="00B8281F"/>
    <w:rsid w:val="00BD1EA2"/>
    <w:rsid w:val="00BF7AA0"/>
    <w:rsid w:val="00C35E61"/>
    <w:rsid w:val="00CA3352"/>
    <w:rsid w:val="00D0496C"/>
    <w:rsid w:val="00D07EC3"/>
    <w:rsid w:val="00D2660E"/>
    <w:rsid w:val="00D918DA"/>
    <w:rsid w:val="00E314D8"/>
    <w:rsid w:val="00F35989"/>
    <w:rsid w:val="00F75A02"/>
    <w:rsid w:val="00F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50CB8"/>
  <w15:docId w15:val="{75A776AF-E02C-44F1-990D-DEA60DF1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B7EEE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styleId="a4">
    <w:name w:val="Hyperlink"/>
    <w:basedOn w:val="a0"/>
    <w:uiPriority w:val="99"/>
    <w:semiHidden/>
    <w:unhideWhenUsed/>
    <w:rsid w:val="001B7EEE"/>
    <w:rPr>
      <w:color w:val="0000FF"/>
      <w:u w:val="single"/>
    </w:rPr>
  </w:style>
  <w:style w:type="paragraph" w:customStyle="1" w:styleId="ConsPlusTitle">
    <w:name w:val="ConsPlusTitle"/>
    <w:rsid w:val="00C35E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5359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310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109E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7014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14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014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014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BE815960CF1E841740C8346A53BB1D20A1C1FB9374EC35714FC42A5C11AE8FE10C703EBB54A418E5EJ6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5238854C3B80CF06B02978BD4EEBBFFCDF96609892A2066C38648A83F44J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7</Pages>
  <Words>2566</Words>
  <Characters>14628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60</cp:revision>
  <cp:lastPrinted>2021-12-13T13:49:00Z</cp:lastPrinted>
  <dcterms:created xsi:type="dcterms:W3CDTF">2018-01-30T06:00:00Z</dcterms:created>
  <dcterms:modified xsi:type="dcterms:W3CDTF">2021-12-13T13:49:00Z</dcterms:modified>
</cp:coreProperties>
</file>